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99378">
      <w:pPr>
        <w:jc w:val="center"/>
        <w:rPr>
          <w:rFonts w:hint="eastAsia" w:ascii="宋体" w:hAnsi="宋体" w:eastAsia="宋体" w:cs="宋体"/>
        </w:rPr>
      </w:pPr>
      <w:r>
        <w:rPr>
          <w:rFonts w:hint="eastAsia" w:ascii="宋体" w:hAnsi="宋体" w:eastAsia="宋体" w:cs="宋体"/>
          <w:b/>
          <w:sz w:val="36"/>
          <w:szCs w:val="36"/>
        </w:rPr>
        <w:t>获取</w:t>
      </w:r>
      <w:r>
        <w:rPr>
          <w:rFonts w:hint="eastAsia" w:ascii="宋体" w:hAnsi="宋体" w:eastAsia="宋体" w:cs="宋体"/>
          <w:b/>
          <w:sz w:val="36"/>
          <w:szCs w:val="36"/>
          <w:lang w:eastAsia="zh-CN"/>
        </w:rPr>
        <w:t>采购文件</w:t>
      </w:r>
      <w:r>
        <w:rPr>
          <w:rFonts w:hint="eastAsia" w:ascii="宋体" w:hAnsi="宋体" w:eastAsia="宋体" w:cs="宋体"/>
          <w:b/>
          <w:sz w:val="36"/>
          <w:szCs w:val="36"/>
        </w:rPr>
        <w:t>登记表</w:t>
      </w:r>
    </w:p>
    <w:tbl>
      <w:tblPr>
        <w:tblStyle w:val="3"/>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2"/>
        <w:gridCol w:w="1895"/>
        <w:gridCol w:w="1899"/>
        <w:gridCol w:w="1491"/>
        <w:gridCol w:w="3415"/>
      </w:tblGrid>
      <w:tr w14:paraId="0FF2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jc w:val="center"/>
        </w:trPr>
        <w:tc>
          <w:tcPr>
            <w:tcW w:w="1182" w:type="dxa"/>
            <w:noWrap w:val="0"/>
            <w:vAlign w:val="center"/>
          </w:tcPr>
          <w:p w14:paraId="77046827">
            <w:pPr>
              <w:jc w:val="center"/>
              <w:rPr>
                <w:rFonts w:hint="eastAsia" w:ascii="宋体" w:hAnsi="宋体" w:eastAsia="宋体" w:cs="宋体"/>
                <w:b/>
                <w:sz w:val="24"/>
                <w:szCs w:val="24"/>
              </w:rPr>
            </w:pPr>
            <w:r>
              <w:rPr>
                <w:rFonts w:hint="eastAsia" w:ascii="宋体" w:hAnsi="宋体" w:eastAsia="宋体" w:cs="宋体"/>
                <w:b/>
                <w:sz w:val="24"/>
                <w:szCs w:val="24"/>
              </w:rPr>
              <w:t>项目名称</w:t>
            </w:r>
          </w:p>
        </w:tc>
        <w:tc>
          <w:tcPr>
            <w:tcW w:w="8700" w:type="dxa"/>
            <w:gridSpan w:val="4"/>
            <w:noWrap w:val="0"/>
            <w:vAlign w:val="center"/>
          </w:tcPr>
          <w:p w14:paraId="015EE55D">
            <w:pPr>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绿化苗木采购项目</w:t>
            </w:r>
          </w:p>
        </w:tc>
      </w:tr>
      <w:tr w14:paraId="7C1C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8" w:hRule="atLeast"/>
          <w:jc w:val="center"/>
        </w:trPr>
        <w:tc>
          <w:tcPr>
            <w:tcW w:w="1182" w:type="dxa"/>
            <w:noWrap w:val="0"/>
            <w:vAlign w:val="center"/>
          </w:tcPr>
          <w:p w14:paraId="37B2A5CC">
            <w:pPr>
              <w:jc w:val="center"/>
              <w:rPr>
                <w:rFonts w:hint="eastAsia" w:ascii="宋体" w:hAnsi="宋体" w:eastAsia="宋体" w:cs="宋体"/>
                <w:b/>
                <w:sz w:val="24"/>
                <w:szCs w:val="24"/>
              </w:rPr>
            </w:pPr>
            <w:r>
              <w:rPr>
                <w:rFonts w:hint="eastAsia" w:ascii="宋体" w:hAnsi="宋体" w:eastAsia="宋体" w:cs="宋体"/>
                <w:b/>
                <w:sz w:val="24"/>
                <w:szCs w:val="24"/>
              </w:rPr>
              <w:t>项目编号</w:t>
            </w:r>
          </w:p>
        </w:tc>
        <w:tc>
          <w:tcPr>
            <w:tcW w:w="3794" w:type="dxa"/>
            <w:gridSpan w:val="2"/>
            <w:noWrap w:val="0"/>
            <w:vAlign w:val="center"/>
          </w:tcPr>
          <w:p w14:paraId="0D4B795D">
            <w:pPr>
              <w:jc w:val="center"/>
              <w:rPr>
                <w:rFonts w:hint="default" w:ascii="宋体" w:hAnsi="宋体" w:eastAsia="宋体" w:cs="宋体"/>
                <w:b/>
                <w:sz w:val="24"/>
                <w:szCs w:val="24"/>
                <w:lang w:val="en-US" w:eastAsia="zh-CN"/>
              </w:rPr>
            </w:pPr>
            <w:r>
              <w:rPr>
                <w:rFonts w:hint="default" w:ascii="宋体" w:hAnsi="宋体" w:eastAsia="宋体" w:cs="宋体"/>
                <w:b/>
                <w:sz w:val="24"/>
                <w:szCs w:val="24"/>
                <w:lang w:val="en-US" w:eastAsia="zh-CN"/>
              </w:rPr>
              <w:t>2025-SAZB-WJ-049</w:t>
            </w:r>
          </w:p>
        </w:tc>
        <w:tc>
          <w:tcPr>
            <w:tcW w:w="1491" w:type="dxa"/>
            <w:noWrap w:val="0"/>
            <w:vAlign w:val="center"/>
          </w:tcPr>
          <w:p w14:paraId="02D98E43">
            <w:pPr>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采购人</w:t>
            </w:r>
          </w:p>
        </w:tc>
        <w:tc>
          <w:tcPr>
            <w:tcW w:w="3415" w:type="dxa"/>
            <w:noWrap w:val="0"/>
            <w:vAlign w:val="center"/>
          </w:tcPr>
          <w:p w14:paraId="562EFA47">
            <w:pPr>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福建省景冠后勤服务有限公司</w:t>
            </w:r>
          </w:p>
        </w:tc>
      </w:tr>
      <w:tr w14:paraId="334D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182" w:type="dxa"/>
            <w:noWrap w:val="0"/>
            <w:vAlign w:val="center"/>
          </w:tcPr>
          <w:p w14:paraId="1BC2D778">
            <w:pPr>
              <w:jc w:val="center"/>
              <w:rPr>
                <w:rFonts w:hint="eastAsia" w:ascii="宋体" w:hAnsi="宋体" w:eastAsia="宋体" w:cs="宋体"/>
                <w:b/>
                <w:sz w:val="24"/>
                <w:szCs w:val="24"/>
              </w:rPr>
            </w:pPr>
            <w:r>
              <w:rPr>
                <w:rFonts w:hint="eastAsia" w:ascii="宋体" w:hAnsi="宋体" w:eastAsia="宋体" w:cs="宋体"/>
                <w:b/>
                <w:sz w:val="24"/>
                <w:szCs w:val="24"/>
              </w:rPr>
              <w:t>合同包</w:t>
            </w:r>
          </w:p>
        </w:tc>
        <w:tc>
          <w:tcPr>
            <w:tcW w:w="3794" w:type="dxa"/>
            <w:gridSpan w:val="2"/>
            <w:noWrap w:val="0"/>
            <w:vAlign w:val="center"/>
          </w:tcPr>
          <w:p w14:paraId="37A105C5">
            <w:pPr>
              <w:jc w:val="center"/>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合同包1</w:t>
            </w:r>
          </w:p>
        </w:tc>
        <w:tc>
          <w:tcPr>
            <w:tcW w:w="1491" w:type="dxa"/>
            <w:noWrap w:val="0"/>
            <w:vAlign w:val="center"/>
          </w:tcPr>
          <w:p w14:paraId="6E894B66">
            <w:pPr>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项目联系人</w:t>
            </w:r>
          </w:p>
        </w:tc>
        <w:tc>
          <w:tcPr>
            <w:tcW w:w="3415" w:type="dxa"/>
            <w:noWrap w:val="0"/>
            <w:vAlign w:val="center"/>
          </w:tcPr>
          <w:p w14:paraId="76E4E7E7">
            <w:pPr>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齐雪英、林升晶、王新骋　</w:t>
            </w:r>
          </w:p>
        </w:tc>
      </w:tr>
      <w:tr w14:paraId="1C5F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182" w:type="dxa"/>
            <w:noWrap w:val="0"/>
            <w:vAlign w:val="center"/>
          </w:tcPr>
          <w:p w14:paraId="104BAC8B">
            <w:pPr>
              <w:jc w:val="center"/>
              <w:rPr>
                <w:rFonts w:hint="eastAsia" w:ascii="宋体" w:hAnsi="宋体" w:eastAsia="宋体" w:cs="宋体"/>
                <w:b/>
                <w:sz w:val="24"/>
                <w:szCs w:val="24"/>
                <w:lang w:eastAsia="zh-CN"/>
              </w:rPr>
            </w:pPr>
            <w:r>
              <w:rPr>
                <w:rFonts w:hint="eastAsia" w:ascii="宋体" w:hAnsi="宋体" w:eastAsia="宋体" w:cs="宋体"/>
                <w:b/>
                <w:sz w:val="24"/>
                <w:szCs w:val="24"/>
                <w:lang w:eastAsia="zh-CN"/>
              </w:rPr>
              <w:t>填表时间</w:t>
            </w:r>
          </w:p>
        </w:tc>
        <w:tc>
          <w:tcPr>
            <w:tcW w:w="3794" w:type="dxa"/>
            <w:gridSpan w:val="2"/>
            <w:noWrap w:val="0"/>
            <w:vAlign w:val="center"/>
          </w:tcPr>
          <w:p w14:paraId="6DC63F60">
            <w:pPr>
              <w:jc w:val="center"/>
              <w:rPr>
                <w:rFonts w:hint="default" w:ascii="宋体" w:hAnsi="宋体" w:eastAsia="宋体" w:cs="宋体"/>
                <w:b/>
                <w:sz w:val="24"/>
                <w:szCs w:val="24"/>
                <w:lang w:val="en-US" w:eastAsia="zh-CN"/>
              </w:rPr>
            </w:pPr>
            <w:r>
              <w:rPr>
                <w:rFonts w:hint="default" w:ascii="宋体" w:hAnsi="宋体" w:eastAsia="宋体" w:cs="宋体"/>
                <w:b/>
                <w:sz w:val="24"/>
                <w:szCs w:val="24"/>
                <w:lang w:val="en-US" w:eastAsia="zh-CN"/>
              </w:rPr>
              <w:t>2025年   月   日   时   分</w:t>
            </w:r>
          </w:p>
        </w:tc>
        <w:tc>
          <w:tcPr>
            <w:tcW w:w="1491" w:type="dxa"/>
            <w:noWrap w:val="0"/>
            <w:vAlign w:val="center"/>
          </w:tcPr>
          <w:p w14:paraId="292DB04B">
            <w:pPr>
              <w:jc w:val="center"/>
              <w:rPr>
                <w:rFonts w:hint="eastAsia" w:ascii="宋体" w:hAnsi="宋体" w:eastAsia="宋体" w:cs="宋体"/>
                <w:b/>
                <w:sz w:val="24"/>
                <w:szCs w:val="24"/>
                <w:lang w:val="en-US" w:eastAsia="zh-CN"/>
              </w:rPr>
            </w:pPr>
            <w:r>
              <w:rPr>
                <w:rFonts w:hint="eastAsia" w:ascii="宋体" w:hAnsi="宋体" w:eastAsia="宋体" w:cs="宋体"/>
                <w:b/>
                <w:sz w:val="24"/>
                <w:szCs w:val="24"/>
              </w:rPr>
              <w:t>是否联合体投标</w:t>
            </w:r>
          </w:p>
        </w:tc>
        <w:tc>
          <w:tcPr>
            <w:tcW w:w="3415" w:type="dxa"/>
            <w:noWrap w:val="0"/>
            <w:vAlign w:val="center"/>
          </w:tcPr>
          <w:p w14:paraId="603557EF">
            <w:pPr>
              <w:jc w:val="center"/>
              <w:rPr>
                <w:rFonts w:hint="eastAsia" w:ascii="宋体" w:hAnsi="宋体" w:eastAsia="宋体" w:cs="宋体"/>
                <w:b/>
                <w:sz w:val="24"/>
                <w:szCs w:val="24"/>
                <w:lang w:val="en-US" w:eastAsia="zh-CN"/>
              </w:rPr>
            </w:pPr>
            <w:r>
              <w:rPr>
                <w:rFonts w:hint="eastAsia" w:ascii="宋体" w:hAnsi="宋体" w:eastAsia="宋体" w:cs="宋体"/>
                <w:b/>
                <w:sz w:val="24"/>
                <w:szCs w:val="24"/>
              </w:rPr>
              <w:t>否</w:t>
            </w:r>
          </w:p>
        </w:tc>
      </w:tr>
      <w:tr w14:paraId="6C69A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82" w:type="dxa"/>
            <w:vMerge w:val="restart"/>
            <w:noWrap w:val="0"/>
            <w:textDirection w:val="tbRlV"/>
            <w:vAlign w:val="center"/>
          </w:tcPr>
          <w:p w14:paraId="5EF7198D">
            <w:pPr>
              <w:ind w:left="113" w:right="113"/>
              <w:jc w:val="center"/>
              <w:rPr>
                <w:rFonts w:hint="eastAsia" w:ascii="宋体" w:hAnsi="宋体" w:eastAsia="宋体" w:cs="宋体"/>
                <w:b/>
                <w:sz w:val="24"/>
                <w:szCs w:val="24"/>
              </w:rPr>
            </w:pPr>
            <w:r>
              <w:rPr>
                <w:rFonts w:hint="eastAsia" w:ascii="宋体" w:hAnsi="宋体" w:eastAsia="宋体" w:cs="宋体"/>
                <w:b/>
                <w:sz w:val="24"/>
                <w:szCs w:val="24"/>
                <w:lang w:eastAsia="zh-CN"/>
              </w:rPr>
              <w:t>供应商信息</w:t>
            </w:r>
          </w:p>
        </w:tc>
        <w:tc>
          <w:tcPr>
            <w:tcW w:w="1895" w:type="dxa"/>
            <w:noWrap w:val="0"/>
            <w:vAlign w:val="center"/>
          </w:tcPr>
          <w:p w14:paraId="6870F871">
            <w:pPr>
              <w:jc w:val="center"/>
              <w:rPr>
                <w:rFonts w:hint="eastAsia" w:ascii="宋体" w:hAnsi="宋体" w:eastAsia="宋体" w:cs="宋体"/>
                <w:b/>
                <w:sz w:val="24"/>
                <w:szCs w:val="24"/>
                <w:lang w:eastAsia="zh-CN"/>
              </w:rPr>
            </w:pPr>
            <w:r>
              <w:rPr>
                <w:rFonts w:hint="eastAsia" w:ascii="宋体" w:hAnsi="宋体" w:eastAsia="宋体" w:cs="宋体"/>
                <w:b/>
                <w:sz w:val="24"/>
                <w:szCs w:val="24"/>
                <w:lang w:eastAsia="zh-CN"/>
              </w:rPr>
              <w:t>供应商名称</w:t>
            </w:r>
          </w:p>
        </w:tc>
        <w:tc>
          <w:tcPr>
            <w:tcW w:w="6805" w:type="dxa"/>
            <w:gridSpan w:val="3"/>
            <w:noWrap w:val="0"/>
            <w:vAlign w:val="center"/>
          </w:tcPr>
          <w:p w14:paraId="365B98EF">
            <w:pPr>
              <w:jc w:val="center"/>
              <w:rPr>
                <w:rFonts w:hint="eastAsia" w:ascii="宋体" w:hAnsi="宋体" w:eastAsia="宋体" w:cs="宋体"/>
                <w:b/>
                <w:sz w:val="24"/>
                <w:szCs w:val="24"/>
                <w:lang w:val="en-US" w:eastAsia="zh-CN"/>
              </w:rPr>
            </w:pPr>
          </w:p>
        </w:tc>
      </w:tr>
      <w:tr w14:paraId="617FE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82" w:type="dxa"/>
            <w:vMerge w:val="continue"/>
            <w:noWrap w:val="0"/>
            <w:textDirection w:val="tbRlV"/>
            <w:vAlign w:val="center"/>
          </w:tcPr>
          <w:p w14:paraId="44C65A74">
            <w:pPr>
              <w:ind w:left="113" w:right="113"/>
              <w:jc w:val="center"/>
              <w:rPr>
                <w:rFonts w:hint="eastAsia" w:ascii="宋体" w:hAnsi="宋体" w:eastAsia="宋体" w:cs="宋体"/>
                <w:b/>
                <w:sz w:val="24"/>
                <w:szCs w:val="24"/>
              </w:rPr>
            </w:pPr>
          </w:p>
        </w:tc>
        <w:tc>
          <w:tcPr>
            <w:tcW w:w="1895" w:type="dxa"/>
            <w:noWrap w:val="0"/>
            <w:vAlign w:val="center"/>
          </w:tcPr>
          <w:p w14:paraId="7BEAC3BD">
            <w:pPr>
              <w:jc w:val="center"/>
              <w:rPr>
                <w:rFonts w:hint="eastAsia" w:ascii="宋体" w:hAnsi="宋体" w:eastAsia="宋体" w:cs="宋体"/>
                <w:b/>
                <w:sz w:val="24"/>
                <w:szCs w:val="24"/>
              </w:rPr>
            </w:pPr>
            <w:r>
              <w:rPr>
                <w:rFonts w:hint="eastAsia" w:ascii="宋体" w:hAnsi="宋体" w:eastAsia="宋体" w:cs="宋体"/>
                <w:b/>
                <w:sz w:val="24"/>
                <w:szCs w:val="24"/>
                <w:lang w:eastAsia="zh-CN"/>
              </w:rPr>
              <w:t>供应商</w:t>
            </w:r>
            <w:r>
              <w:rPr>
                <w:rFonts w:hint="eastAsia" w:ascii="宋体" w:hAnsi="宋体" w:eastAsia="宋体" w:cs="宋体"/>
                <w:b/>
                <w:sz w:val="24"/>
                <w:szCs w:val="24"/>
              </w:rPr>
              <w:t>地址</w:t>
            </w:r>
          </w:p>
        </w:tc>
        <w:tc>
          <w:tcPr>
            <w:tcW w:w="6805" w:type="dxa"/>
            <w:gridSpan w:val="3"/>
            <w:noWrap w:val="0"/>
            <w:vAlign w:val="center"/>
          </w:tcPr>
          <w:p w14:paraId="3E8508D8">
            <w:pPr>
              <w:jc w:val="center"/>
              <w:rPr>
                <w:rFonts w:hint="eastAsia" w:ascii="宋体" w:hAnsi="宋体" w:eastAsia="宋体" w:cs="宋体"/>
                <w:b/>
                <w:sz w:val="24"/>
                <w:szCs w:val="24"/>
                <w:lang w:val="en-US" w:eastAsia="zh-CN"/>
              </w:rPr>
            </w:pPr>
            <w:bookmarkStart w:id="0" w:name="_GoBack"/>
            <w:bookmarkEnd w:id="0"/>
          </w:p>
        </w:tc>
      </w:tr>
      <w:tr w14:paraId="4450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82" w:type="dxa"/>
            <w:vMerge w:val="continue"/>
            <w:noWrap w:val="0"/>
            <w:vAlign w:val="center"/>
          </w:tcPr>
          <w:p w14:paraId="59C134AB">
            <w:pPr>
              <w:jc w:val="center"/>
              <w:rPr>
                <w:rFonts w:hint="eastAsia" w:ascii="宋体" w:hAnsi="宋体" w:eastAsia="宋体" w:cs="宋体"/>
                <w:b/>
                <w:sz w:val="24"/>
                <w:szCs w:val="24"/>
              </w:rPr>
            </w:pPr>
          </w:p>
        </w:tc>
        <w:tc>
          <w:tcPr>
            <w:tcW w:w="1895" w:type="dxa"/>
            <w:noWrap w:val="0"/>
            <w:vAlign w:val="center"/>
          </w:tcPr>
          <w:p w14:paraId="7E270726">
            <w:pPr>
              <w:jc w:val="center"/>
              <w:rPr>
                <w:rFonts w:hint="eastAsia" w:ascii="宋体" w:hAnsi="宋体" w:eastAsia="宋体" w:cs="宋体"/>
                <w:b/>
                <w:sz w:val="24"/>
                <w:szCs w:val="24"/>
              </w:rPr>
            </w:pPr>
            <w:r>
              <w:rPr>
                <w:rFonts w:hint="eastAsia" w:ascii="宋体" w:hAnsi="宋体" w:eastAsia="宋体" w:cs="宋体"/>
                <w:b/>
                <w:sz w:val="24"/>
                <w:szCs w:val="24"/>
              </w:rPr>
              <w:t>联</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系</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人</w:t>
            </w:r>
          </w:p>
        </w:tc>
        <w:tc>
          <w:tcPr>
            <w:tcW w:w="6805" w:type="dxa"/>
            <w:gridSpan w:val="3"/>
            <w:noWrap w:val="0"/>
            <w:vAlign w:val="center"/>
          </w:tcPr>
          <w:p w14:paraId="2D8914AA">
            <w:pPr>
              <w:tabs>
                <w:tab w:val="left" w:pos="617"/>
              </w:tabs>
              <w:jc w:val="left"/>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ab/>
            </w:r>
          </w:p>
        </w:tc>
      </w:tr>
      <w:tr w14:paraId="1780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82" w:type="dxa"/>
            <w:vMerge w:val="continue"/>
            <w:noWrap w:val="0"/>
            <w:vAlign w:val="center"/>
          </w:tcPr>
          <w:p w14:paraId="79DE661D">
            <w:pPr>
              <w:jc w:val="center"/>
              <w:rPr>
                <w:rFonts w:hint="eastAsia" w:ascii="宋体" w:hAnsi="宋体" w:eastAsia="宋体" w:cs="宋体"/>
                <w:b/>
                <w:sz w:val="24"/>
                <w:szCs w:val="24"/>
              </w:rPr>
            </w:pPr>
          </w:p>
        </w:tc>
        <w:tc>
          <w:tcPr>
            <w:tcW w:w="1895" w:type="dxa"/>
            <w:noWrap w:val="0"/>
            <w:vAlign w:val="center"/>
          </w:tcPr>
          <w:p w14:paraId="512135A7">
            <w:pPr>
              <w:jc w:val="center"/>
              <w:rPr>
                <w:rFonts w:hint="eastAsia" w:ascii="宋体" w:hAnsi="宋体" w:eastAsia="宋体" w:cs="宋体"/>
                <w:b/>
                <w:sz w:val="24"/>
                <w:szCs w:val="24"/>
                <w:lang w:eastAsia="zh-CN"/>
              </w:rPr>
            </w:pPr>
            <w:r>
              <w:rPr>
                <w:rFonts w:hint="eastAsia" w:ascii="宋体" w:hAnsi="宋体" w:eastAsia="宋体" w:cs="宋体"/>
                <w:b/>
                <w:sz w:val="24"/>
                <w:szCs w:val="24"/>
                <w:lang w:eastAsia="zh-CN"/>
              </w:rPr>
              <w:t>联系方式</w:t>
            </w:r>
          </w:p>
        </w:tc>
        <w:tc>
          <w:tcPr>
            <w:tcW w:w="6805" w:type="dxa"/>
            <w:gridSpan w:val="3"/>
            <w:noWrap w:val="0"/>
            <w:vAlign w:val="center"/>
          </w:tcPr>
          <w:p w14:paraId="46F596BC">
            <w:pPr>
              <w:jc w:val="center"/>
              <w:rPr>
                <w:rFonts w:hint="eastAsia" w:ascii="宋体" w:hAnsi="宋体" w:eastAsia="宋体" w:cs="宋体"/>
                <w:b/>
                <w:sz w:val="24"/>
                <w:szCs w:val="24"/>
                <w:lang w:val="en-US" w:eastAsia="zh-CN"/>
              </w:rPr>
            </w:pPr>
          </w:p>
        </w:tc>
      </w:tr>
      <w:tr w14:paraId="69DE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82" w:type="dxa"/>
            <w:vMerge w:val="continue"/>
            <w:noWrap w:val="0"/>
            <w:vAlign w:val="center"/>
          </w:tcPr>
          <w:p w14:paraId="0B66BF0B">
            <w:pPr>
              <w:jc w:val="center"/>
              <w:rPr>
                <w:rFonts w:hint="eastAsia" w:ascii="宋体" w:hAnsi="宋体" w:eastAsia="宋体" w:cs="宋体"/>
                <w:b/>
                <w:sz w:val="24"/>
                <w:szCs w:val="24"/>
              </w:rPr>
            </w:pPr>
          </w:p>
        </w:tc>
        <w:tc>
          <w:tcPr>
            <w:tcW w:w="1895" w:type="dxa"/>
            <w:noWrap w:val="0"/>
            <w:vAlign w:val="center"/>
          </w:tcPr>
          <w:p w14:paraId="483B09C0">
            <w:pPr>
              <w:jc w:val="center"/>
              <w:rPr>
                <w:rFonts w:hint="eastAsia" w:ascii="宋体" w:hAnsi="宋体" w:eastAsia="宋体" w:cs="宋体"/>
                <w:b/>
                <w:sz w:val="24"/>
                <w:szCs w:val="24"/>
                <w:lang w:eastAsia="zh-CN"/>
              </w:rPr>
            </w:pPr>
            <w:r>
              <w:rPr>
                <w:rFonts w:hint="eastAsia" w:ascii="宋体" w:hAnsi="宋体" w:eastAsia="宋体" w:cs="宋体"/>
                <w:b/>
                <w:sz w:val="24"/>
                <w:szCs w:val="24"/>
                <w:lang w:eastAsia="zh-CN"/>
              </w:rPr>
              <w:t>传真</w:t>
            </w:r>
          </w:p>
        </w:tc>
        <w:tc>
          <w:tcPr>
            <w:tcW w:w="6805" w:type="dxa"/>
            <w:gridSpan w:val="3"/>
            <w:noWrap w:val="0"/>
            <w:vAlign w:val="center"/>
          </w:tcPr>
          <w:p w14:paraId="323D786C">
            <w:pPr>
              <w:jc w:val="center"/>
              <w:rPr>
                <w:rFonts w:hint="eastAsia" w:ascii="宋体" w:hAnsi="宋体" w:eastAsia="宋体" w:cs="宋体"/>
                <w:b/>
                <w:sz w:val="24"/>
                <w:szCs w:val="24"/>
                <w:lang w:val="en-US" w:eastAsia="zh-CN"/>
              </w:rPr>
            </w:pPr>
          </w:p>
        </w:tc>
      </w:tr>
      <w:tr w14:paraId="5737A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182" w:type="dxa"/>
            <w:vMerge w:val="continue"/>
            <w:noWrap w:val="0"/>
            <w:vAlign w:val="center"/>
          </w:tcPr>
          <w:p w14:paraId="14780D79">
            <w:pPr>
              <w:jc w:val="center"/>
              <w:rPr>
                <w:rFonts w:hint="eastAsia" w:ascii="宋体" w:hAnsi="宋体" w:eastAsia="宋体" w:cs="宋体"/>
                <w:b/>
                <w:sz w:val="24"/>
                <w:szCs w:val="24"/>
              </w:rPr>
            </w:pPr>
          </w:p>
        </w:tc>
        <w:tc>
          <w:tcPr>
            <w:tcW w:w="1895" w:type="dxa"/>
            <w:noWrap w:val="0"/>
            <w:vAlign w:val="center"/>
          </w:tcPr>
          <w:p w14:paraId="1CD8A6CC">
            <w:pPr>
              <w:spacing w:line="240" w:lineRule="exact"/>
              <w:jc w:val="center"/>
              <w:rPr>
                <w:rFonts w:hint="eastAsia" w:ascii="宋体" w:hAnsi="宋体" w:eastAsia="宋体" w:cs="宋体"/>
                <w:b/>
                <w:sz w:val="24"/>
                <w:szCs w:val="24"/>
                <w:lang w:eastAsia="zh-CN"/>
              </w:rPr>
            </w:pPr>
            <w:r>
              <w:rPr>
                <w:rFonts w:hint="eastAsia" w:ascii="宋体" w:hAnsi="宋体" w:eastAsia="宋体" w:cs="宋体"/>
                <w:b/>
                <w:sz w:val="24"/>
                <w:szCs w:val="24"/>
                <w:lang w:eastAsia="zh-CN"/>
              </w:rPr>
              <w:t>电子邮箱</w:t>
            </w:r>
          </w:p>
        </w:tc>
        <w:tc>
          <w:tcPr>
            <w:tcW w:w="6805" w:type="dxa"/>
            <w:gridSpan w:val="3"/>
            <w:noWrap w:val="0"/>
            <w:vAlign w:val="center"/>
          </w:tcPr>
          <w:p w14:paraId="59252EFC">
            <w:pPr>
              <w:jc w:val="center"/>
              <w:rPr>
                <w:rFonts w:hint="eastAsia" w:ascii="宋体" w:hAnsi="宋体" w:eastAsia="宋体" w:cs="宋体"/>
                <w:b/>
                <w:sz w:val="24"/>
                <w:szCs w:val="24"/>
                <w:lang w:val="en-US" w:eastAsia="zh-CN"/>
              </w:rPr>
            </w:pPr>
          </w:p>
        </w:tc>
      </w:tr>
      <w:tr w14:paraId="137E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1" w:hRule="atLeast"/>
          <w:jc w:val="center"/>
        </w:trPr>
        <w:tc>
          <w:tcPr>
            <w:tcW w:w="1182" w:type="dxa"/>
            <w:noWrap w:val="0"/>
            <w:textDirection w:val="tbRlV"/>
            <w:vAlign w:val="center"/>
          </w:tcPr>
          <w:p w14:paraId="72E4FCDE">
            <w:pPr>
              <w:ind w:left="113" w:right="113"/>
              <w:jc w:val="center"/>
              <w:rPr>
                <w:rFonts w:hint="eastAsia" w:ascii="宋体" w:hAnsi="宋体" w:eastAsia="宋体" w:cs="宋体"/>
                <w:b/>
                <w:sz w:val="24"/>
                <w:szCs w:val="24"/>
              </w:rPr>
            </w:pPr>
            <w:r>
              <w:rPr>
                <w:rFonts w:hint="eastAsia" w:ascii="宋体" w:hAnsi="宋体" w:eastAsia="宋体" w:cs="宋体"/>
                <w:b/>
                <w:sz w:val="24"/>
                <w:szCs w:val="24"/>
                <w:lang w:eastAsia="zh-CN"/>
              </w:rPr>
              <w:t>获取采购文件</w:t>
            </w:r>
            <w:r>
              <w:rPr>
                <w:rFonts w:hint="eastAsia" w:ascii="宋体" w:hAnsi="宋体" w:eastAsia="宋体" w:cs="宋体"/>
                <w:b/>
                <w:sz w:val="24"/>
                <w:szCs w:val="24"/>
              </w:rPr>
              <w:t>须知</w:t>
            </w:r>
          </w:p>
        </w:tc>
        <w:tc>
          <w:tcPr>
            <w:tcW w:w="8700" w:type="dxa"/>
            <w:gridSpan w:val="4"/>
            <w:noWrap w:val="0"/>
            <w:vAlign w:val="center"/>
          </w:tcPr>
          <w:p w14:paraId="132B6794">
            <w:pPr>
              <w:numPr>
                <w:ilvl w:val="0"/>
                <w:numId w:val="0"/>
              </w:numPr>
              <w:spacing w:line="360" w:lineRule="auto"/>
              <w:ind w:firstLine="482" w:firstLineChars="200"/>
              <w:rPr>
                <w:rFonts w:hint="eastAsia" w:ascii="宋体" w:hAnsi="宋体" w:eastAsia="宋体" w:cs="宋体"/>
                <w:b/>
                <w:bCs/>
                <w:sz w:val="24"/>
                <w:szCs w:val="24"/>
                <w:highlight w:val="none"/>
                <w:lang w:eastAsia="zh-CN"/>
              </w:rPr>
            </w:pPr>
            <w:r>
              <w:rPr>
                <w:rFonts w:hint="eastAsia" w:ascii="宋体" w:hAnsi="宋体" w:eastAsia="宋体" w:cs="宋体"/>
                <w:b/>
                <w:bCs/>
                <w:kern w:val="2"/>
                <w:sz w:val="24"/>
                <w:szCs w:val="24"/>
                <w:lang w:val="en-US" w:eastAsia="zh-CN" w:bidi="ar-SA"/>
              </w:rPr>
              <w:t>1、</w:t>
            </w:r>
            <w:r>
              <w:rPr>
                <w:rFonts w:hint="eastAsia" w:ascii="宋体" w:hAnsi="宋体" w:eastAsia="宋体" w:cs="宋体"/>
                <w:b/>
                <w:bCs/>
                <w:sz w:val="24"/>
                <w:szCs w:val="24"/>
                <w:lang w:eastAsia="zh-CN"/>
              </w:rPr>
              <w:t>获取采购文件时</w:t>
            </w:r>
            <w:r>
              <w:rPr>
                <w:rFonts w:hint="eastAsia" w:ascii="宋体" w:hAnsi="宋体" w:eastAsia="宋体" w:cs="宋体"/>
                <w:b/>
                <w:bCs/>
                <w:sz w:val="24"/>
                <w:szCs w:val="24"/>
                <w:highlight w:val="none"/>
                <w:lang w:eastAsia="zh-CN"/>
              </w:rPr>
              <w:t>间：2025年</w:t>
            </w:r>
            <w:r>
              <w:rPr>
                <w:rFonts w:hint="eastAsia" w:ascii="宋体" w:hAnsi="宋体" w:eastAsia="宋体" w:cs="宋体"/>
                <w:b/>
                <w:bCs/>
                <w:sz w:val="24"/>
                <w:szCs w:val="24"/>
                <w:highlight w:val="none"/>
                <w:lang w:val="en-US" w:eastAsia="zh-CN"/>
              </w:rPr>
              <w:t>12</w:t>
            </w:r>
            <w:r>
              <w:rPr>
                <w:rFonts w:hint="eastAsia" w:ascii="宋体" w:hAnsi="宋体" w:eastAsia="宋体" w:cs="宋体"/>
                <w:b/>
                <w:bCs/>
                <w:sz w:val="24"/>
                <w:szCs w:val="24"/>
                <w:highlight w:val="none"/>
                <w:lang w:eastAsia="zh-CN"/>
              </w:rPr>
              <w:t>月</w:t>
            </w:r>
            <w:r>
              <w:rPr>
                <w:rFonts w:hint="eastAsia" w:ascii="宋体" w:hAnsi="宋体" w:eastAsia="宋体" w:cs="宋体"/>
                <w:b/>
                <w:bCs/>
                <w:sz w:val="24"/>
                <w:szCs w:val="24"/>
                <w:highlight w:val="none"/>
                <w:lang w:val="en-US" w:eastAsia="zh-CN"/>
              </w:rPr>
              <w:t>15</w:t>
            </w:r>
            <w:r>
              <w:rPr>
                <w:rFonts w:hint="eastAsia" w:ascii="宋体" w:hAnsi="宋体" w:eastAsia="宋体" w:cs="宋体"/>
                <w:b/>
                <w:bCs/>
                <w:sz w:val="24"/>
                <w:szCs w:val="24"/>
                <w:highlight w:val="none"/>
                <w:lang w:eastAsia="zh-CN"/>
              </w:rPr>
              <w:t>日至2025年</w:t>
            </w:r>
            <w:r>
              <w:rPr>
                <w:rFonts w:hint="eastAsia" w:ascii="宋体" w:hAnsi="宋体" w:eastAsia="宋体" w:cs="宋体"/>
                <w:b/>
                <w:bCs/>
                <w:sz w:val="24"/>
                <w:szCs w:val="24"/>
                <w:highlight w:val="none"/>
                <w:lang w:val="en-US" w:eastAsia="zh-CN"/>
              </w:rPr>
              <w:t>12</w:t>
            </w:r>
            <w:r>
              <w:rPr>
                <w:rFonts w:hint="eastAsia" w:ascii="宋体" w:hAnsi="宋体" w:eastAsia="宋体" w:cs="宋体"/>
                <w:b/>
                <w:bCs/>
                <w:sz w:val="24"/>
                <w:szCs w:val="24"/>
                <w:highlight w:val="none"/>
                <w:lang w:eastAsia="zh-CN"/>
              </w:rPr>
              <w:t>月</w:t>
            </w:r>
            <w:r>
              <w:rPr>
                <w:rFonts w:hint="eastAsia" w:ascii="宋体" w:hAnsi="宋体" w:eastAsia="宋体" w:cs="宋体"/>
                <w:b/>
                <w:bCs/>
                <w:sz w:val="24"/>
                <w:szCs w:val="24"/>
                <w:highlight w:val="none"/>
                <w:lang w:val="en-US" w:eastAsia="zh-CN"/>
              </w:rPr>
              <w:t>18</w:t>
            </w:r>
            <w:r>
              <w:rPr>
                <w:rFonts w:hint="eastAsia" w:ascii="宋体" w:hAnsi="宋体" w:eastAsia="宋体" w:cs="宋体"/>
                <w:b/>
                <w:bCs/>
                <w:sz w:val="24"/>
                <w:szCs w:val="24"/>
                <w:highlight w:val="none"/>
                <w:lang w:eastAsia="zh-CN"/>
              </w:rPr>
              <w:t>日（不含节假日）上午8：</w:t>
            </w:r>
            <w:r>
              <w:rPr>
                <w:rFonts w:hint="eastAsia" w:ascii="宋体" w:hAnsi="宋体" w:eastAsia="宋体" w:cs="宋体"/>
                <w:b/>
                <w:bCs/>
                <w:sz w:val="24"/>
                <w:szCs w:val="24"/>
                <w:highlight w:val="none"/>
                <w:lang w:val="en-US" w:eastAsia="zh-CN"/>
              </w:rPr>
              <w:t>3</w:t>
            </w:r>
            <w:r>
              <w:rPr>
                <w:rFonts w:hint="eastAsia" w:ascii="宋体" w:hAnsi="宋体" w:eastAsia="宋体" w:cs="宋体"/>
                <w:b/>
                <w:bCs/>
                <w:sz w:val="24"/>
                <w:szCs w:val="24"/>
                <w:highlight w:val="none"/>
                <w:lang w:eastAsia="zh-CN"/>
              </w:rPr>
              <w:t>0～1</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lang w:eastAsia="zh-CN"/>
              </w:rPr>
              <w:t>：00，下午</w:t>
            </w:r>
            <w:r>
              <w:rPr>
                <w:rFonts w:hint="eastAsia" w:ascii="宋体" w:hAnsi="宋体" w:eastAsia="宋体" w:cs="宋体"/>
                <w:b/>
                <w:bCs/>
                <w:sz w:val="24"/>
                <w:szCs w:val="24"/>
                <w:highlight w:val="none"/>
                <w:lang w:val="en-US" w:eastAsia="zh-CN"/>
              </w:rPr>
              <w:t>14：3</w:t>
            </w:r>
            <w:r>
              <w:rPr>
                <w:rFonts w:hint="eastAsia" w:ascii="宋体" w:hAnsi="宋体" w:eastAsia="宋体" w:cs="宋体"/>
                <w:b/>
                <w:bCs/>
                <w:sz w:val="24"/>
                <w:szCs w:val="24"/>
                <w:highlight w:val="none"/>
                <w:lang w:eastAsia="zh-CN"/>
              </w:rPr>
              <w:t>0～</w:t>
            </w:r>
            <w:r>
              <w:rPr>
                <w:rFonts w:hint="eastAsia" w:ascii="宋体" w:hAnsi="宋体" w:eastAsia="宋体" w:cs="宋体"/>
                <w:b/>
                <w:bCs/>
                <w:sz w:val="24"/>
                <w:szCs w:val="24"/>
                <w:highlight w:val="none"/>
                <w:lang w:val="en-US" w:eastAsia="zh-CN"/>
              </w:rPr>
              <w:t>17：00</w:t>
            </w:r>
            <w:r>
              <w:rPr>
                <w:rFonts w:hint="eastAsia" w:ascii="宋体" w:hAnsi="宋体" w:eastAsia="宋体" w:cs="宋体"/>
                <w:b/>
                <w:bCs/>
                <w:sz w:val="24"/>
                <w:szCs w:val="24"/>
                <w:highlight w:val="none"/>
                <w:lang w:eastAsia="zh-CN"/>
              </w:rPr>
              <w:t>（北京时间）。请供应商将填写完整的本表扫描件（须加盖供应商公章）</w:t>
            </w:r>
            <w:r>
              <w:rPr>
                <w:rFonts w:hint="eastAsia" w:ascii="宋体" w:hAnsi="宋体" w:eastAsia="宋体" w:cs="宋体"/>
                <w:b/>
                <w:bCs/>
                <w:sz w:val="24"/>
                <w:szCs w:val="24"/>
                <w:highlight w:val="none"/>
                <w:lang w:val="en-US" w:eastAsia="zh-CN"/>
              </w:rPr>
              <w:t>在</w:t>
            </w:r>
            <w:r>
              <w:rPr>
                <w:rFonts w:hint="eastAsia" w:ascii="宋体" w:hAnsi="宋体" w:eastAsia="宋体" w:cs="宋体"/>
                <w:b/>
                <w:bCs/>
                <w:sz w:val="24"/>
                <w:szCs w:val="24"/>
                <w:highlight w:val="none"/>
                <w:lang w:eastAsia="zh-CN"/>
              </w:rPr>
              <w:t>获取采购文件时间</w:t>
            </w:r>
            <w:r>
              <w:rPr>
                <w:rFonts w:hint="eastAsia" w:ascii="宋体" w:hAnsi="宋体" w:eastAsia="宋体" w:cs="宋体"/>
                <w:b/>
                <w:bCs/>
                <w:sz w:val="24"/>
                <w:szCs w:val="24"/>
                <w:highlight w:val="none"/>
                <w:lang w:val="en-US" w:eastAsia="zh-CN"/>
              </w:rPr>
              <w:t>内发送至福建顺安招标代理有限公司邮箱（fjsazb@163.com）并且电话（0591-87620860）联系确认。</w:t>
            </w:r>
          </w:p>
          <w:p w14:paraId="5A350249">
            <w:pPr>
              <w:numPr>
                <w:ilvl w:val="0"/>
                <w:numId w:val="0"/>
              </w:numPr>
              <w:spacing w:line="360" w:lineRule="auto"/>
              <w:ind w:left="0" w:leftChars="0" w:firstLine="482" w:firstLineChars="200"/>
              <w:rPr>
                <w:rFonts w:hint="eastAsia" w:ascii="宋体" w:hAnsi="宋体" w:eastAsia="宋体" w:cs="宋体"/>
                <w:b/>
                <w:bCs/>
                <w:sz w:val="24"/>
                <w:szCs w:val="24"/>
                <w:lang w:eastAsia="zh-CN"/>
              </w:rPr>
            </w:pPr>
            <w:r>
              <w:rPr>
                <w:rFonts w:hint="eastAsia" w:ascii="宋体" w:hAnsi="宋体" w:eastAsia="宋体" w:cs="宋体"/>
                <w:b/>
                <w:bCs/>
                <w:kern w:val="2"/>
                <w:sz w:val="24"/>
                <w:szCs w:val="24"/>
                <w:lang w:val="en-US" w:eastAsia="zh-CN" w:bidi="ar-SA"/>
              </w:rPr>
              <w:t>2、</w:t>
            </w:r>
            <w:r>
              <w:rPr>
                <w:rFonts w:hint="eastAsia" w:ascii="宋体" w:hAnsi="宋体" w:eastAsia="宋体" w:cs="宋体"/>
                <w:b/>
                <w:bCs/>
                <w:sz w:val="24"/>
                <w:szCs w:val="24"/>
                <w:highlight w:val="none"/>
                <w:lang w:eastAsia="zh-CN"/>
              </w:rPr>
              <w:t>供应商须如实填写本登记表，填写的信息必</w:t>
            </w:r>
            <w:r>
              <w:rPr>
                <w:rFonts w:hint="eastAsia" w:ascii="宋体" w:hAnsi="宋体" w:eastAsia="宋体" w:cs="宋体"/>
                <w:b/>
                <w:bCs/>
                <w:sz w:val="24"/>
                <w:szCs w:val="24"/>
                <w:lang w:eastAsia="zh-CN"/>
              </w:rPr>
              <w:t>须真实、准确、完整，且不具有任何误导性。</w:t>
            </w:r>
          </w:p>
          <w:p w14:paraId="79BD02FF">
            <w:pPr>
              <w:numPr>
                <w:ilvl w:val="0"/>
                <w:numId w:val="0"/>
              </w:numPr>
              <w:spacing w:line="360" w:lineRule="auto"/>
              <w:ind w:left="0" w:leftChars="0" w:firstLine="482" w:firstLineChars="200"/>
              <w:rPr>
                <w:rFonts w:hint="eastAsia" w:ascii="宋体" w:hAnsi="宋体" w:eastAsia="宋体" w:cs="宋体"/>
                <w:b/>
                <w:bCs/>
                <w:sz w:val="24"/>
                <w:szCs w:val="24"/>
                <w:lang w:val="en-US" w:eastAsia="zh-CN"/>
              </w:rPr>
            </w:pPr>
            <w:r>
              <w:rPr>
                <w:rFonts w:hint="eastAsia" w:ascii="宋体" w:hAnsi="宋体" w:eastAsia="宋体" w:cs="宋体"/>
                <w:b/>
                <w:bCs/>
                <w:kern w:val="2"/>
                <w:sz w:val="24"/>
                <w:szCs w:val="24"/>
                <w:lang w:val="en-US" w:eastAsia="zh-CN" w:bidi="ar-SA"/>
              </w:rPr>
              <w:t>3、</w:t>
            </w:r>
            <w:r>
              <w:rPr>
                <w:rFonts w:hint="eastAsia" w:ascii="宋体" w:hAnsi="宋体" w:eastAsia="宋体" w:cs="宋体"/>
                <w:b/>
                <w:bCs/>
                <w:sz w:val="24"/>
                <w:szCs w:val="24"/>
                <w:lang w:val="en-US" w:eastAsia="zh-CN"/>
              </w:rPr>
              <w:t>供应商获取采购文件后，应仔细检查采购文件的所有内容，如发现缺页、字迹不清等情况，自购买采购文件之日起一个日历日内向福建顺安招标代理有限公司提出，逾期造成的一切后果由供应商自负。</w:t>
            </w:r>
          </w:p>
        </w:tc>
      </w:tr>
    </w:tbl>
    <w:p w14:paraId="79FB5B39">
      <w:pPr>
        <w:rPr>
          <w:rFonts w:hint="eastAsia" w:ascii="宋体" w:hAnsi="宋体" w:eastAsia="宋体" w:cs="宋体"/>
        </w:rPr>
      </w:pPr>
    </w:p>
    <w:p w14:paraId="3E56A966"/>
    <w:sectPr>
      <w:headerReference r:id="rId3" w:type="default"/>
      <w:pgSz w:w="11906" w:h="16838"/>
      <w:pgMar w:top="1191" w:right="1797" w:bottom="1191" w:left="1797" w:header="851" w:footer="79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CF101">
    <w:pPr>
      <w:pStyle w:val="2"/>
      <w:pBdr>
        <w:bottom w:val="none" w:color="auto" w:sz="0" w:space="0"/>
      </w:pBdr>
      <w:rPr>
        <w:rFonts w:ascii="Times New Roman" w:hAnsi="Times New Roman" w:eastAsia="宋体"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203DE"/>
    <w:rsid w:val="30BF1931"/>
    <w:rsid w:val="494D658F"/>
    <w:rsid w:val="6AD466B8"/>
    <w:rsid w:val="719C7804"/>
    <w:rsid w:val="74610332"/>
    <w:rsid w:val="766E6FFF"/>
    <w:rsid w:val="7E50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374</Words>
  <Characters>434</Characters>
  <Lines>0</Lines>
  <Paragraphs>0</Paragraphs>
  <TotalTime>1</TotalTime>
  <ScaleCrop>false</ScaleCrop>
  <LinksUpToDate>false</LinksUpToDate>
  <CharactersWithSpaces>450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2025-12-15T02:40:00Z</dcterms:created>
  <dc:creator>SEEWO</dc:creator>
  <cp:lastModifiedBy>小汽车</cp:lastModifiedBy>
  <dcterms:modified xsi:type="dcterms:W3CDTF">2025-12-15T02:43:01Z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eyJoZGlkIjoiNzI5YzRiNTY1YWQ4OWUyMWIxM2NkZjVlMjljN2QwNTYiLCJ1c2VySWQiOiIzNTQyMjYyODIifQ==</vt:lpwstr>
  </property>
  <property fmtid="{D5CDD505-2E9C-101B-9397-08002B2CF9AE}" pid="4" name="ICV">
    <vt:lpwstr>FB158D4DA95442D6B2ADCCAAB95A21B6_12</vt:lpwstr>
  </property>
</Properties>
</file>